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B49" w:rsidRDefault="00FA789A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ПОЯСНИТЕЛЬНАЯ ЗАПИСКА    </w:t>
      </w:r>
    </w:p>
    <w:p w:rsidR="00701B49" w:rsidRDefault="00FA789A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к сметной документации на объект:</w:t>
      </w:r>
    </w:p>
    <w:p w:rsidR="001858A9" w:rsidRDefault="00E85D11" w:rsidP="001858A9">
      <w:pPr>
        <w:ind w:firstLine="284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 w:rsidRPr="00E85D11">
        <w:rPr>
          <w:rFonts w:ascii="Arial" w:eastAsia="Arial" w:hAnsi="Arial" w:cs="Arial"/>
          <w:b/>
          <w:color w:val="000000"/>
          <w:sz w:val="22"/>
          <w:szCs w:val="22"/>
        </w:rPr>
        <w:t>РЕКОНСТРУКЦИЯ ЧАСТИ КАПИТАЛЬНОГО СТРОЕНИЯ С ИНВЕНТАРНЫМ НОМЕРОМ 100/С-47192 (ПРОИЗВОДСТВЕННЫЙ КОРПУС N1), РАСПОЛОЖЕННОГО ПО АДРЕСУ: БРЕСТСКАЯ ОБЛ., Г.БРЕСТ, УЛ.СУВОРОВА, 21И</w:t>
      </w:r>
    </w:p>
    <w:p w:rsidR="00701B49" w:rsidRDefault="00FA789A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Сметная документация составлена на основании нормативов расхода ресурсов в натуральном выражении на строительство объектов на дату начала разработки сметной документации с учетом прогнозных индексов цен в строительстве и нормативной продолжительности строительства в текущем уровне цен – по сметным нормам, введенным в действие Постановлением </w:t>
      </w:r>
      <w:proofErr w:type="spellStart"/>
      <w:r>
        <w:rPr>
          <w:rFonts w:ascii="Arial" w:eastAsia="Arial" w:hAnsi="Arial" w:cs="Arial"/>
          <w:sz w:val="22"/>
          <w:szCs w:val="22"/>
        </w:rPr>
        <w:t>МАиС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РБ от 1</w:t>
      </w:r>
      <w:r w:rsidR="00E85D11"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.</w:t>
      </w:r>
      <w:r w:rsidR="00E85D11"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z w:val="22"/>
          <w:szCs w:val="22"/>
        </w:rPr>
        <w:t>.202</w:t>
      </w:r>
      <w:r w:rsidR="00E85D11"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z w:val="22"/>
          <w:szCs w:val="22"/>
        </w:rPr>
        <w:t>г. №</w:t>
      </w:r>
      <w:r w:rsidR="00E85D11">
        <w:rPr>
          <w:rFonts w:ascii="Arial" w:eastAsia="Arial" w:hAnsi="Arial" w:cs="Arial"/>
          <w:sz w:val="22"/>
          <w:szCs w:val="22"/>
        </w:rPr>
        <w:t>116</w:t>
      </w:r>
      <w:r>
        <w:rPr>
          <w:rFonts w:ascii="Arial" w:eastAsia="Arial" w:hAnsi="Arial" w:cs="Arial"/>
          <w:sz w:val="22"/>
          <w:szCs w:val="22"/>
        </w:rPr>
        <w:t xml:space="preserve"> «О порядке определения сметной стоимости строительства и оставления сметной документации на основании нормативов расхода ресурсов в натуральном выражении.</w:t>
      </w:r>
    </w:p>
    <w:p w:rsidR="002A02F6" w:rsidRDefault="000D7F23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Зона</w:t>
      </w:r>
      <w:r w:rsidR="002A02F6">
        <w:rPr>
          <w:rFonts w:ascii="Arial" w:eastAsia="Arial" w:hAnsi="Arial" w:cs="Arial"/>
          <w:b/>
          <w:sz w:val="22"/>
          <w:szCs w:val="22"/>
        </w:rPr>
        <w:t xml:space="preserve"> строительства</w:t>
      </w:r>
      <w:r>
        <w:rPr>
          <w:rFonts w:ascii="Arial" w:eastAsia="Arial" w:hAnsi="Arial" w:cs="Arial"/>
          <w:b/>
          <w:sz w:val="22"/>
          <w:szCs w:val="22"/>
        </w:rPr>
        <w:t xml:space="preserve">: </w:t>
      </w:r>
      <w:r w:rsidR="00DC1BA1">
        <w:rPr>
          <w:rFonts w:ascii="Arial" w:eastAsia="Arial" w:hAnsi="Arial" w:cs="Arial"/>
          <w:b/>
          <w:sz w:val="22"/>
          <w:szCs w:val="22"/>
        </w:rPr>
        <w:t>1</w:t>
      </w:r>
      <w:r w:rsidR="00FA789A">
        <w:rPr>
          <w:rFonts w:ascii="Arial" w:eastAsia="Arial" w:hAnsi="Arial" w:cs="Arial"/>
          <w:b/>
          <w:sz w:val="22"/>
          <w:szCs w:val="22"/>
        </w:rPr>
        <w:t xml:space="preserve"> </w:t>
      </w:r>
    </w:p>
    <w:p w:rsidR="00701B49" w:rsidRDefault="00FA789A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Вид строительства: </w:t>
      </w:r>
      <w:r w:rsidR="00E85D11">
        <w:rPr>
          <w:rFonts w:ascii="Arial" w:eastAsia="Arial" w:hAnsi="Arial" w:cs="Arial"/>
          <w:b/>
          <w:sz w:val="22"/>
          <w:szCs w:val="22"/>
        </w:rPr>
        <w:t>реконструкция</w:t>
      </w:r>
      <w:r>
        <w:rPr>
          <w:rFonts w:ascii="Arial" w:eastAsia="Arial" w:hAnsi="Arial" w:cs="Arial"/>
          <w:b/>
          <w:sz w:val="22"/>
          <w:szCs w:val="22"/>
        </w:rPr>
        <w:t>.</w:t>
      </w:r>
    </w:p>
    <w:p w:rsidR="00701B49" w:rsidRDefault="00FA789A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Текущие цены по состоянию на 1 </w:t>
      </w:r>
      <w:r w:rsidR="00E85D11">
        <w:rPr>
          <w:rFonts w:ascii="Arial" w:eastAsia="Arial" w:hAnsi="Arial" w:cs="Arial"/>
          <w:b/>
          <w:sz w:val="22"/>
          <w:szCs w:val="22"/>
        </w:rPr>
        <w:t>июня</w:t>
      </w:r>
      <w:r>
        <w:rPr>
          <w:rFonts w:ascii="Arial" w:eastAsia="Arial" w:hAnsi="Arial" w:cs="Arial"/>
          <w:b/>
          <w:sz w:val="22"/>
          <w:szCs w:val="22"/>
        </w:rPr>
        <w:t xml:space="preserve"> 202</w:t>
      </w:r>
      <w:r w:rsidR="00E85D11">
        <w:rPr>
          <w:rFonts w:ascii="Arial" w:eastAsia="Arial" w:hAnsi="Arial" w:cs="Arial"/>
          <w:b/>
          <w:sz w:val="22"/>
          <w:szCs w:val="22"/>
        </w:rPr>
        <w:t>6</w:t>
      </w:r>
      <w:r>
        <w:rPr>
          <w:rFonts w:ascii="Arial" w:eastAsia="Arial" w:hAnsi="Arial" w:cs="Arial"/>
          <w:b/>
          <w:sz w:val="22"/>
          <w:szCs w:val="22"/>
        </w:rPr>
        <w:t xml:space="preserve"> г., текущие цены на материалы без НДС.</w:t>
      </w:r>
    </w:p>
    <w:p w:rsidR="00701B49" w:rsidRDefault="00FA789A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Общехозяйственные и общепроизводственные расходы, плановая прибыль составляют (Постановление </w:t>
      </w:r>
      <w:proofErr w:type="spellStart"/>
      <w:r>
        <w:rPr>
          <w:rFonts w:ascii="Arial" w:eastAsia="Arial" w:hAnsi="Arial" w:cs="Arial"/>
          <w:sz w:val="22"/>
          <w:szCs w:val="22"/>
        </w:rPr>
        <w:t>МАиС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от </w:t>
      </w:r>
      <w:r w:rsidR="00E85D11">
        <w:rPr>
          <w:rFonts w:ascii="Arial" w:eastAsia="Arial" w:hAnsi="Arial" w:cs="Arial"/>
          <w:sz w:val="22"/>
          <w:szCs w:val="22"/>
        </w:rPr>
        <w:t>17</w:t>
      </w:r>
      <w:r>
        <w:rPr>
          <w:rFonts w:ascii="Arial" w:eastAsia="Arial" w:hAnsi="Arial" w:cs="Arial"/>
          <w:sz w:val="22"/>
          <w:szCs w:val="22"/>
        </w:rPr>
        <w:t>.12.20</w:t>
      </w:r>
      <w:r w:rsidR="00E85D11">
        <w:rPr>
          <w:rFonts w:ascii="Arial" w:eastAsia="Arial" w:hAnsi="Arial" w:cs="Arial"/>
          <w:sz w:val="22"/>
          <w:szCs w:val="22"/>
        </w:rPr>
        <w:t>25</w:t>
      </w:r>
      <w:r>
        <w:rPr>
          <w:rFonts w:ascii="Arial" w:eastAsia="Arial" w:hAnsi="Arial" w:cs="Arial"/>
          <w:sz w:val="22"/>
          <w:szCs w:val="22"/>
        </w:rPr>
        <w:t xml:space="preserve"> г. №</w:t>
      </w:r>
      <w:r w:rsidR="00E85D11">
        <w:rPr>
          <w:rFonts w:ascii="Arial" w:eastAsia="Arial" w:hAnsi="Arial" w:cs="Arial"/>
          <w:sz w:val="22"/>
          <w:szCs w:val="22"/>
        </w:rPr>
        <w:t>146</w:t>
      </w:r>
      <w:r>
        <w:rPr>
          <w:rFonts w:ascii="Arial" w:eastAsia="Arial" w:hAnsi="Arial" w:cs="Arial"/>
          <w:sz w:val="22"/>
          <w:szCs w:val="22"/>
        </w:rPr>
        <w:t>):</w:t>
      </w:r>
    </w:p>
    <w:p w:rsidR="00701B49" w:rsidRDefault="00701B49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9639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8"/>
        <w:gridCol w:w="1820"/>
        <w:gridCol w:w="2551"/>
      </w:tblGrid>
      <w:tr w:rsidR="00701B49"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4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49" w:rsidRDefault="00FA789A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строительство</w:t>
            </w:r>
          </w:p>
        </w:tc>
      </w:tr>
      <w:tr w:rsidR="00701B49"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 электромонтажные работы (Н16)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E85D11" w:rsidP="00E85D1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61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z w:val="22"/>
                <w:szCs w:val="22"/>
              </w:rPr>
              <w:t>01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E85D11" w:rsidP="00E85D1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35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z w:val="22"/>
                <w:szCs w:val="22"/>
              </w:rPr>
              <w:t>49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%</w:t>
            </w:r>
          </w:p>
        </w:tc>
      </w:tr>
      <w:tr w:rsidR="00701B49"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 общестроительные работы (Н10)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E85D11" w:rsidP="00E85D1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67,30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9E6AD4" w:rsidP="00E85D1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="00E85D11">
              <w:rPr>
                <w:rFonts w:ascii="Arial" w:eastAsia="Arial" w:hAnsi="Arial" w:cs="Arial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="00E85D11">
              <w:rPr>
                <w:rFonts w:ascii="Arial" w:eastAsia="Arial" w:hAnsi="Arial" w:cs="Arial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8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%</w:t>
            </w:r>
          </w:p>
        </w:tc>
      </w:tr>
    </w:tbl>
    <w:p w:rsidR="00701B49" w:rsidRDefault="00701B49">
      <w:pPr>
        <w:ind w:firstLine="426"/>
        <w:jc w:val="both"/>
        <w:rPr>
          <w:rFonts w:ascii="Arial" w:eastAsia="Arial" w:hAnsi="Arial" w:cs="Arial"/>
          <w:sz w:val="22"/>
          <w:szCs w:val="22"/>
        </w:rPr>
      </w:pPr>
    </w:p>
    <w:p w:rsidR="00701B49" w:rsidRDefault="00FA789A">
      <w:pPr>
        <w:ind w:firstLine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В сводном сметном расчете стоимости строительства приняты следующие затраты согласно «Инструкции о порядке определения сметной стоимости строительства и составлению сметной документации на основании нормативов расхода ресурсов в натуральном выражении»:</w:t>
      </w:r>
    </w:p>
    <w:p w:rsidR="00701B49" w:rsidRDefault="00701B49">
      <w:pPr>
        <w:ind w:firstLine="426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9691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0"/>
        <w:gridCol w:w="1560"/>
        <w:gridCol w:w="2721"/>
      </w:tblGrid>
      <w:tr w:rsidR="00701B49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Наименование затрат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обоснование</w:t>
            </w:r>
          </w:p>
        </w:tc>
      </w:tr>
      <w:tr w:rsidR="00701B49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- временные здания и сооружения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D82948" w:rsidP="00D8294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  <w:r w:rsidR="009E6AD4">
              <w:rPr>
                <w:rFonts w:ascii="Arial" w:eastAsia="Arial" w:hAnsi="Arial" w:cs="Arial"/>
                <w:sz w:val="22"/>
                <w:szCs w:val="22"/>
              </w:rPr>
              <w:t>,1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 w:rsidP="0049251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таблица А.1 приложения А п.2.6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НРР 8.01.102-20</w:t>
            </w:r>
            <w:r w:rsidR="00492510">
              <w:rPr>
                <w:rFonts w:ascii="Arial" w:eastAsia="Arial" w:hAnsi="Arial" w:cs="Arial"/>
                <w:sz w:val="22"/>
                <w:szCs w:val="22"/>
              </w:rPr>
              <w:t>22</w:t>
            </w:r>
          </w:p>
        </w:tc>
      </w:tr>
      <w:tr w:rsidR="00701B49">
        <w:trPr>
          <w:trHeight w:val="464"/>
        </w:trPr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-  дополнительные средства при производстве строительно-монтажных работ в зимнее время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49" w:rsidRDefault="00FA789A" w:rsidP="009E6AD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2,</w:t>
            </w:r>
            <w:r w:rsidR="009E6AD4">
              <w:rPr>
                <w:rFonts w:ascii="Arial" w:eastAsia="Arial" w:hAnsi="Arial" w:cs="Arial"/>
                <w:sz w:val="22"/>
                <w:szCs w:val="22"/>
              </w:rPr>
              <w:t>58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п.2.10 Приложение А </w:t>
            </w:r>
          </w:p>
          <w:p w:rsidR="00701B49" w:rsidRDefault="0049251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НРР 8.01.103-2022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 xml:space="preserve"> ч.1</w:t>
            </w:r>
          </w:p>
        </w:tc>
      </w:tr>
      <w:tr w:rsidR="00D82948">
        <w:trPr>
          <w:trHeight w:val="464"/>
        </w:trPr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948" w:rsidRDefault="00D8294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 средства на развитие материально-технической базы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948" w:rsidRDefault="00D82948" w:rsidP="009E6AD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1,53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948" w:rsidRDefault="00D82948" w:rsidP="00D8294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п.31.</w:t>
            </w:r>
            <w:r>
              <w:rPr>
                <w:rFonts w:ascii="Arial" w:eastAsia="Arial" w:hAnsi="Arial" w:cs="Arial"/>
                <w:sz w:val="22"/>
                <w:szCs w:val="22"/>
              </w:rPr>
              <w:t>14</w:t>
            </w:r>
            <w:r>
              <w:rPr>
                <w:rFonts w:ascii="Arial" w:eastAsia="Arial" w:hAnsi="Arial" w:cs="Arial"/>
                <w:sz w:val="22"/>
                <w:szCs w:val="22"/>
              </w:rPr>
              <w:t>. Инструкции</w:t>
            </w:r>
          </w:p>
        </w:tc>
      </w:tr>
      <w:tr w:rsidR="00701B49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  затраты, связанные с отчислениями на социальное страхование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D8294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п.31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.2. Инструкции</w:t>
            </w:r>
          </w:p>
        </w:tc>
      </w:tr>
      <w:tr w:rsidR="00701B49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-средства, связанные с подготовкой объекта к приемке в эксплуатацию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ind w:right="-172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0,306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п.30.10 Инструкции</w:t>
            </w:r>
          </w:p>
        </w:tc>
      </w:tr>
      <w:tr w:rsidR="00701B49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-средства на проектные и изыскательские работы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701B49">
            <w:pPr>
              <w:ind w:right="-1728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п. 31.3 Инструкции</w:t>
            </w:r>
          </w:p>
        </w:tc>
      </w:tr>
      <w:tr w:rsidR="00701B49">
        <w:trPr>
          <w:trHeight w:val="76"/>
        </w:trPr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 средства на непредвиденные работы и затраты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2,4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 w:rsidP="00D8294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п.33 Инструкции</w:t>
            </w:r>
          </w:p>
        </w:tc>
      </w:tr>
      <w:tr w:rsidR="00701B49">
        <w:trPr>
          <w:trHeight w:val="76"/>
        </w:trPr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-средства, учитывающие применение прогнозных индексов в строительстве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701B4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Расчет согласно п.34 Инструкции</w:t>
            </w:r>
          </w:p>
        </w:tc>
      </w:tr>
    </w:tbl>
    <w:p w:rsidR="00701B49" w:rsidRDefault="00701B49">
      <w:pPr>
        <w:tabs>
          <w:tab w:val="left" w:pos="360"/>
        </w:tabs>
        <w:ind w:firstLine="1134"/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</w:p>
    <w:p w:rsidR="00701B49" w:rsidRDefault="00FA789A">
      <w:pPr>
        <w:spacing w:line="264" w:lineRule="auto"/>
        <w:ind w:right="-11" w:firstLine="567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Показатели затрат по сводке средств:</w:t>
      </w:r>
    </w:p>
    <w:p w:rsidR="00701B49" w:rsidRDefault="00701B49">
      <w:pPr>
        <w:ind w:left="795"/>
        <w:rPr>
          <w:rFonts w:ascii="Arial" w:eastAsia="Arial" w:hAnsi="Arial" w:cs="Arial"/>
          <w:sz w:val="22"/>
          <w:szCs w:val="22"/>
        </w:rPr>
      </w:pPr>
    </w:p>
    <w:tbl>
      <w:tblPr>
        <w:tblW w:w="9639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2268"/>
      </w:tblGrid>
      <w:tr w:rsidR="00701B49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Количество</w:t>
            </w:r>
          </w:p>
        </w:tc>
      </w:tr>
      <w:tr w:rsidR="00701B49">
        <w:trPr>
          <w:trHeight w:val="7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Общая сметная стоимость</w:t>
            </w:r>
          </w:p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В том числе:</w:t>
            </w:r>
          </w:p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СМР</w:t>
            </w:r>
          </w:p>
          <w:p w:rsidR="00701B49" w:rsidRDefault="0042147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О</w:t>
            </w:r>
            <w:r w:rsidR="00FA789A">
              <w:rPr>
                <w:rFonts w:ascii="Arial" w:eastAsia="Arial" w:hAnsi="Arial" w:cs="Arial"/>
                <w:sz w:val="22"/>
                <w:szCs w:val="22"/>
              </w:rPr>
              <w:t>борудование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 транспортные расходы</w:t>
            </w:r>
          </w:p>
          <w:p w:rsidR="00701B49" w:rsidRDefault="00FA789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прочие затраты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тыс. руб.</w:t>
            </w:r>
          </w:p>
          <w:p w:rsidR="00701B49" w:rsidRDefault="00701B49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701B49" w:rsidRDefault="00FA789A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тыс. руб.</w:t>
            </w:r>
          </w:p>
          <w:p w:rsidR="00701B49" w:rsidRDefault="00FA789A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тыс. руб.</w:t>
            </w:r>
          </w:p>
          <w:p w:rsidR="00701B49" w:rsidRDefault="00FA789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49" w:rsidRDefault="00B24497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  <w:r w:rsidR="00D82948">
              <w:rPr>
                <w:rFonts w:ascii="Arial" w:eastAsia="Arial" w:hAnsi="Arial" w:cs="Arial"/>
                <w:b/>
                <w:sz w:val="22"/>
                <w:szCs w:val="22"/>
              </w:rPr>
              <w:t> 766,580</w:t>
            </w:r>
          </w:p>
          <w:p w:rsidR="008C01C6" w:rsidRDefault="008C01C6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:rsidR="009E6AD4" w:rsidRDefault="00D8294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516,020</w:t>
            </w:r>
            <w:bookmarkStart w:id="0" w:name="_GoBack"/>
            <w:bookmarkEnd w:id="0"/>
          </w:p>
          <w:p w:rsidR="00701B49" w:rsidRDefault="00D8294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875,358</w:t>
            </w:r>
          </w:p>
          <w:p w:rsidR="00701B49" w:rsidRDefault="00D82948" w:rsidP="00D8294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374,820</w:t>
            </w:r>
          </w:p>
        </w:tc>
      </w:tr>
    </w:tbl>
    <w:p w:rsidR="00701B49" w:rsidRDefault="00701B49">
      <w:pPr>
        <w:rPr>
          <w:rFonts w:ascii="Arial" w:hAnsi="Arial" w:cs="Arial"/>
          <w:sz w:val="22"/>
          <w:szCs w:val="22"/>
        </w:rPr>
      </w:pPr>
    </w:p>
    <w:sectPr w:rsidR="00701B49">
      <w:endnotePr>
        <w:numFmt w:val="decimal"/>
      </w:endnotePr>
      <w:pgSz w:w="11906" w:h="16838"/>
      <w:pgMar w:top="426" w:right="707" w:bottom="28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49"/>
    <w:rsid w:val="00034007"/>
    <w:rsid w:val="000B7481"/>
    <w:rsid w:val="000D7F23"/>
    <w:rsid w:val="00103DD0"/>
    <w:rsid w:val="0010407E"/>
    <w:rsid w:val="00167C35"/>
    <w:rsid w:val="001858A9"/>
    <w:rsid w:val="00194A72"/>
    <w:rsid w:val="00213085"/>
    <w:rsid w:val="00213F76"/>
    <w:rsid w:val="002636F2"/>
    <w:rsid w:val="002A02F6"/>
    <w:rsid w:val="003947FC"/>
    <w:rsid w:val="003A08BF"/>
    <w:rsid w:val="00415C79"/>
    <w:rsid w:val="00421478"/>
    <w:rsid w:val="0044266D"/>
    <w:rsid w:val="004649A3"/>
    <w:rsid w:val="00492510"/>
    <w:rsid w:val="00540B6E"/>
    <w:rsid w:val="00546F68"/>
    <w:rsid w:val="00583A7B"/>
    <w:rsid w:val="00597BBD"/>
    <w:rsid w:val="00701B49"/>
    <w:rsid w:val="00715FA7"/>
    <w:rsid w:val="007B31F9"/>
    <w:rsid w:val="007C63BD"/>
    <w:rsid w:val="007E5290"/>
    <w:rsid w:val="0080498D"/>
    <w:rsid w:val="00805382"/>
    <w:rsid w:val="008B4DFC"/>
    <w:rsid w:val="008C01C6"/>
    <w:rsid w:val="00950D32"/>
    <w:rsid w:val="009E6AD4"/>
    <w:rsid w:val="00A0330F"/>
    <w:rsid w:val="00A45640"/>
    <w:rsid w:val="00A62E94"/>
    <w:rsid w:val="00AA310E"/>
    <w:rsid w:val="00B24497"/>
    <w:rsid w:val="00B94360"/>
    <w:rsid w:val="00BD2C72"/>
    <w:rsid w:val="00D002D9"/>
    <w:rsid w:val="00D82948"/>
    <w:rsid w:val="00DC1BA1"/>
    <w:rsid w:val="00DD2477"/>
    <w:rsid w:val="00E85D11"/>
    <w:rsid w:val="00E939FF"/>
    <w:rsid w:val="00EA29BD"/>
    <w:rsid w:val="00EB7A39"/>
    <w:rsid w:val="00F21D1F"/>
    <w:rsid w:val="00F919AC"/>
    <w:rsid w:val="00FA789A"/>
    <w:rsid w:val="00FD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74A43"/>
  <w15:docId w15:val="{7921B356-E8C5-4694-A9DC-11F8FC02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rPr>
      <w:sz w:val="32"/>
    </w:rPr>
  </w:style>
  <w:style w:type="character" w:customStyle="1" w:styleId="a4">
    <w:name w:val="Текст выноски Знак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40/2011-П</vt:lpstr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40/2011-П</dc:title>
  <dc:subject/>
  <dc:creator>ekucenko</dc:creator>
  <cp:keywords/>
  <dc:description/>
  <cp:lastModifiedBy>Пользователь Windows</cp:lastModifiedBy>
  <cp:revision>2</cp:revision>
  <cp:lastPrinted>2024-04-23T13:22:00Z</cp:lastPrinted>
  <dcterms:created xsi:type="dcterms:W3CDTF">2026-07-15T11:28:00Z</dcterms:created>
  <dcterms:modified xsi:type="dcterms:W3CDTF">2026-07-15T11:28:00Z</dcterms:modified>
</cp:coreProperties>
</file>